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F3" w:rsidRDefault="00601F7A" w:rsidP="00601F7A">
      <w:r>
        <w:t>Празничната вечеря включва – празнична пролетн</w:t>
      </w:r>
      <w:r>
        <w:t>а салата, предястие, агнешко по</w:t>
      </w:r>
      <w:r>
        <w:rPr>
          <w:lang w:val="en-US"/>
        </w:rPr>
        <w:t xml:space="preserve"> </w:t>
      </w:r>
      <w:r>
        <w:t xml:space="preserve">гергьовски или аламинут с пилешко или свинско месо </w:t>
      </w:r>
      <w:r>
        <w:t>по избор, козунак, яйца , 50гр.</w:t>
      </w:r>
      <w:r>
        <w:rPr>
          <w:lang w:val="en-US"/>
        </w:rPr>
        <w:t xml:space="preserve"> </w:t>
      </w:r>
      <w:r>
        <w:t>Троянска сливова и чаша вино за всеки или бутилка ш</w:t>
      </w:r>
      <w:r>
        <w:t>ампанско за двама, домашна пита</w:t>
      </w:r>
      <w:r>
        <w:rPr>
          <w:lang w:val="en-US"/>
        </w:rPr>
        <w:t xml:space="preserve"> </w:t>
      </w:r>
      <w:r>
        <w:t>или пърленка. Детското меню не включва агн</w:t>
      </w:r>
      <w:r>
        <w:t>ешко, а се обсъжда с родителите</w:t>
      </w:r>
      <w:r>
        <w:rPr>
          <w:lang w:val="en-US"/>
        </w:rPr>
        <w:t xml:space="preserve"> </w:t>
      </w:r>
      <w:bookmarkStart w:id="0" w:name="_GoBack"/>
      <w:bookmarkEnd w:id="0"/>
      <w:r>
        <w:t>предварително според предпочитанията на дацата.</w:t>
      </w:r>
    </w:p>
    <w:sectPr w:rsidR="0041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A"/>
    <w:rsid w:val="004102F3"/>
    <w:rsid w:val="006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9FE"/>
  <w15:chartTrackingRefBased/>
  <w15:docId w15:val="{E46A5F4C-20C2-4BC5-9117-435CDB6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2017-03-10T07:35:00Z</dcterms:created>
  <dcterms:modified xsi:type="dcterms:W3CDTF">2017-03-10T07:35:00Z</dcterms:modified>
</cp:coreProperties>
</file>