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3E" w:rsidRDefault="00A02F3E" w:rsidP="00A02F3E">
      <w:pPr>
        <w:pStyle w:val="normal0"/>
        <w:jc w:val="both"/>
      </w:pPr>
      <w:r>
        <w:rPr>
          <w:sz w:val="24"/>
          <w:highlight w:val="white"/>
        </w:rPr>
        <w:t xml:space="preserve">В училището на Андреа се усвояват основни познания от китайската </w:t>
      </w:r>
      <w:r>
        <w:rPr>
          <w:b/>
          <w:sz w:val="24"/>
          <w:highlight w:val="white"/>
        </w:rPr>
        <w:t>философия</w:t>
      </w:r>
      <w:r>
        <w:rPr>
          <w:sz w:val="24"/>
          <w:highlight w:val="white"/>
        </w:rPr>
        <w:t xml:space="preserve"> и </w:t>
      </w:r>
      <w:r>
        <w:rPr>
          <w:b/>
          <w:sz w:val="24"/>
          <w:highlight w:val="white"/>
        </w:rPr>
        <w:t>медицина</w:t>
      </w:r>
      <w:r>
        <w:rPr>
          <w:sz w:val="24"/>
          <w:highlight w:val="white"/>
        </w:rPr>
        <w:t xml:space="preserve">, познания за енергийните меридиани и точки, техники за прилагане на шиацу терапията, преодоляват се неосъзнати вътрешни блокажи. Този практически семинар може да бъде описан и като път на себеопознаване. </w:t>
      </w:r>
    </w:p>
    <w:p w:rsidR="00A02F3E" w:rsidRDefault="00A02F3E" w:rsidP="00A02F3E">
      <w:pPr>
        <w:pStyle w:val="normal0"/>
        <w:jc w:val="both"/>
      </w:pPr>
      <w:r>
        <w:rPr>
          <w:sz w:val="24"/>
          <w:highlight w:val="white"/>
        </w:rPr>
        <w:t xml:space="preserve">По време на неговите уроци се работи по двойки и осъзнаваш, че най-щастлив и пълноценен човек се чувства, когато </w:t>
      </w:r>
      <w:r>
        <w:rPr>
          <w:b/>
          <w:sz w:val="24"/>
          <w:highlight w:val="white"/>
        </w:rPr>
        <w:t>помага</w:t>
      </w:r>
      <w:r>
        <w:rPr>
          <w:sz w:val="24"/>
          <w:highlight w:val="white"/>
        </w:rPr>
        <w:t xml:space="preserve"> на другите да </w:t>
      </w:r>
      <w:r>
        <w:rPr>
          <w:b/>
          <w:sz w:val="24"/>
          <w:highlight w:val="white"/>
        </w:rPr>
        <w:t>постигнат</w:t>
      </w:r>
      <w:r>
        <w:rPr>
          <w:sz w:val="24"/>
          <w:highlight w:val="white"/>
        </w:rPr>
        <w:t xml:space="preserve"> </w:t>
      </w:r>
      <w:r>
        <w:rPr>
          <w:b/>
          <w:sz w:val="24"/>
          <w:highlight w:val="white"/>
        </w:rPr>
        <w:t>баланс, здраве и радост</w:t>
      </w:r>
      <w:r>
        <w:rPr>
          <w:sz w:val="24"/>
          <w:highlight w:val="white"/>
        </w:rPr>
        <w:t>. Урокът по шиацу терапия започва с Ч</w:t>
      </w:r>
      <w:r>
        <w:rPr>
          <w:sz w:val="24"/>
          <w:highlight w:val="white"/>
          <w:lang w:val="bg-BG"/>
        </w:rPr>
        <w:t xml:space="preserve">игун </w:t>
      </w:r>
      <w:r>
        <w:rPr>
          <w:sz w:val="24"/>
          <w:highlight w:val="white"/>
        </w:rPr>
        <w:t>движения, които успокояват енергията ни и помагат да спрем потока на мислите си, за да се концентрираме върху вътрешните си усещания. След това започва усвояването на техниките – диагностициране на енергийния поток в тялото на другия, лек натиск върху различни центрове, за да му помогнем да включи собствения си механизъм за хармонизиране. През цялото време сме допрени до човека, с когото работим. Според Андреа докосването успокоява енергията на другия, a eфектът от терапията спомага за абсолютно пречистване и хармонизиране на тялото и духа.</w:t>
      </w:r>
    </w:p>
    <w:p w:rsidR="00A02F3E" w:rsidRDefault="00A02F3E" w:rsidP="00A02F3E">
      <w:pPr>
        <w:pStyle w:val="normal0"/>
        <w:jc w:val="both"/>
      </w:pPr>
    </w:p>
    <w:p w:rsidR="00A02F3E" w:rsidRDefault="00A02F3E" w:rsidP="00A02F3E">
      <w:pPr>
        <w:pStyle w:val="normal0"/>
        <w:jc w:val="both"/>
      </w:pPr>
      <w:r>
        <w:rPr>
          <w:sz w:val="24"/>
          <w:highlight w:val="white"/>
        </w:rPr>
        <w:t>Отзиви:</w:t>
      </w:r>
    </w:p>
    <w:p w:rsidR="00A02F3E" w:rsidRDefault="00A02F3E" w:rsidP="00A02F3E">
      <w:pPr>
        <w:pStyle w:val="normal0"/>
        <w:jc w:val="both"/>
      </w:pPr>
    </w:p>
    <w:p w:rsidR="00A02F3E" w:rsidRDefault="00A02F3E" w:rsidP="00A02F3E">
      <w:pPr>
        <w:pStyle w:val="normal0"/>
        <w:jc w:val="both"/>
      </w:pPr>
      <w:r>
        <w:rPr>
          <w:b/>
          <w:sz w:val="24"/>
          <w:highlight w:val="white"/>
        </w:rPr>
        <w:t>Синиша Веселинович, кинезитерапевт:</w:t>
      </w:r>
    </w:p>
    <w:p w:rsidR="00A02F3E" w:rsidRDefault="00A02F3E" w:rsidP="00A02F3E">
      <w:pPr>
        <w:pStyle w:val="normal0"/>
        <w:jc w:val="both"/>
      </w:pPr>
      <w:r>
        <w:rPr>
          <w:i/>
          <w:sz w:val="24"/>
          <w:highlight w:val="white"/>
        </w:rPr>
        <w:t>«Казвам се Синиша Веселинович, на 41г, кинезитерапевт съм по професия с дългогодишен стаж. В практиката си прилагам различни техники, както западни, така и източни, в това число и шиацу. За Андреа Виторио Абба, както и за училището за шиацу разбрах от позната и реших да се запиша, тъй като от много време имам желание да се усъвършенствам в тази техника. Всяко занятие при Андреа е малък празник, заради хубавата му енергия, спокоен характер и стил на преподаване, както и заради познанията, които той щедро споделя с нас. Всяка сесия има стриктна структура и тема по която се работи, като умело се преплитат теоретичната част с практическата, а в същото време се прокарват елементи на Ци Гун, както и други негови познания от психология, медицина, кранио-сакрална терапия и прочее.</w:t>
      </w:r>
    </w:p>
    <w:p w:rsidR="00A02F3E" w:rsidRDefault="00A02F3E" w:rsidP="00A02F3E">
      <w:pPr>
        <w:pStyle w:val="normal0"/>
        <w:jc w:val="both"/>
      </w:pPr>
      <w:r>
        <w:rPr>
          <w:i/>
          <w:sz w:val="24"/>
          <w:highlight w:val="white"/>
        </w:rPr>
        <w:t>За мен лично това е изключително полезно, защото допълва и опреснява моите познания и ми помага да съм още по-полезен за моите клиенти с които работя, а и за самият мен. «</w:t>
      </w:r>
    </w:p>
    <w:p w:rsidR="00A02F3E" w:rsidRDefault="00A02F3E" w:rsidP="00A02F3E">
      <w:pPr>
        <w:pStyle w:val="normal0"/>
        <w:jc w:val="both"/>
      </w:pPr>
    </w:p>
    <w:p w:rsidR="00A02F3E" w:rsidRDefault="00A02F3E" w:rsidP="00A02F3E">
      <w:pPr>
        <w:pStyle w:val="normal0"/>
        <w:jc w:val="both"/>
      </w:pPr>
      <w:r>
        <w:rPr>
          <w:b/>
          <w:i/>
          <w:sz w:val="24"/>
          <w:highlight w:val="white"/>
        </w:rPr>
        <w:t>Красимир Проданов, списание “Усури”</w:t>
      </w:r>
    </w:p>
    <w:p w:rsidR="00A02F3E" w:rsidRDefault="00A02F3E" w:rsidP="00A02F3E">
      <w:pPr>
        <w:pStyle w:val="normal0"/>
        <w:jc w:val="both"/>
      </w:pPr>
    </w:p>
    <w:p w:rsidR="00A02F3E" w:rsidRDefault="00A02F3E" w:rsidP="00A02F3E">
      <w:pPr>
        <w:pStyle w:val="normal0"/>
        <w:jc w:val="both"/>
        <w:rPr>
          <w:i/>
        </w:rPr>
      </w:pPr>
      <w:r>
        <w:rPr>
          <w:i/>
          <w:sz w:val="24"/>
          <w:highlight w:val="white"/>
        </w:rPr>
        <w:t>Източните практики се допълват с много познание за нуждите на тялото, за въздуха, водата и храната, от които се нуждаем. Андреа събужда в нас умението да живеем. Обръща просто огледалото и ние съзираме в него собствената си душа – съвършенството й, но понякога и болката; красотата, а също объркването, несполуката.</w:t>
      </w:r>
    </w:p>
    <w:p w:rsidR="00A02F3E" w:rsidRDefault="00A02F3E" w:rsidP="00A02F3E">
      <w:pPr>
        <w:pStyle w:val="normal0"/>
        <w:jc w:val="both"/>
        <w:rPr>
          <w:i/>
        </w:rPr>
      </w:pPr>
      <w:r>
        <w:rPr>
          <w:i/>
          <w:sz w:val="24"/>
          <w:highlight w:val="white"/>
        </w:rPr>
        <w:lastRenderedPageBreak/>
        <w:t>Чрез тай чи, шиацу, също ци гун ние правим първата крачка към себе си, напомня Андреа. Баланса на мислите и желанията обаче допълваме с хората около нас, с природните картини, с думите и книгите.</w:t>
      </w:r>
    </w:p>
    <w:p w:rsidR="00A02F3E" w:rsidRPr="00A02F3E" w:rsidRDefault="00A02F3E" w:rsidP="00A02F3E">
      <w:pPr>
        <w:pStyle w:val="normal0"/>
        <w:jc w:val="both"/>
        <w:rPr>
          <w:i/>
          <w:lang w:val="en-US"/>
        </w:rPr>
      </w:pPr>
      <w:r>
        <w:rPr>
          <w:i/>
          <w:sz w:val="24"/>
          <w:highlight w:val="white"/>
        </w:rPr>
        <w:t>Всички сетива имат нужда от своята храна, затова практиката на спагетите  води до това, че след всичката храна за духа ще нахраним и тялото с паста в компанията на чаша българско вино.</w:t>
      </w:r>
    </w:p>
    <w:p w:rsidR="00A02F3E" w:rsidRDefault="00A02F3E" w:rsidP="00A02F3E">
      <w:pPr>
        <w:pStyle w:val="normal0"/>
        <w:jc w:val="both"/>
      </w:pPr>
    </w:p>
    <w:p w:rsidR="00A02F3E" w:rsidRDefault="00A02F3E" w:rsidP="00A02F3E">
      <w:pPr>
        <w:pStyle w:val="normal0"/>
        <w:jc w:val="both"/>
      </w:pPr>
    </w:p>
    <w:p w:rsidR="00A02F3E" w:rsidRDefault="00A02F3E" w:rsidP="00A02F3E">
      <w:pPr>
        <w:pStyle w:val="normal0"/>
        <w:jc w:val="both"/>
      </w:pPr>
    </w:p>
    <w:p w:rsidR="00A02F3E" w:rsidRDefault="00A02F3E" w:rsidP="00A02F3E">
      <w:pPr>
        <w:pStyle w:val="normal0"/>
        <w:jc w:val="both"/>
      </w:pPr>
      <w:r>
        <w:rPr>
          <w:sz w:val="24"/>
          <w:highlight w:val="white"/>
        </w:rPr>
        <w:t>Кукички:</w:t>
      </w:r>
    </w:p>
    <w:p w:rsidR="00A02F3E" w:rsidRDefault="00A02F3E" w:rsidP="00A02F3E">
      <w:pPr>
        <w:pStyle w:val="normal0"/>
        <w:jc w:val="both"/>
      </w:pPr>
    </w:p>
    <w:p w:rsidR="00A02F3E" w:rsidRDefault="00A02F3E" w:rsidP="00A02F3E">
      <w:pPr>
        <w:pStyle w:val="normal0"/>
        <w:jc w:val="both"/>
      </w:pPr>
      <w:r>
        <w:rPr>
          <w:sz w:val="24"/>
          <w:highlight w:val="white"/>
        </w:rPr>
        <w:t>Вероятно в момента у вас възникват въпроси или дори неодържимо желание да научите повече, да се свържете с Андреа. Бъдете така добри!</w:t>
      </w:r>
    </w:p>
    <w:p w:rsidR="00A02F3E" w:rsidRDefault="00A02F3E" w:rsidP="00A02F3E">
      <w:pPr>
        <w:pStyle w:val="normal0"/>
        <w:jc w:val="both"/>
      </w:pPr>
    </w:p>
    <w:p w:rsidR="00A02F3E" w:rsidRDefault="00A02F3E" w:rsidP="00A02F3E">
      <w:pPr>
        <w:pStyle w:val="normal0"/>
        <w:jc w:val="both"/>
      </w:pPr>
      <w:r>
        <w:rPr>
          <w:sz w:val="24"/>
          <w:highlight w:val="white"/>
        </w:rPr>
        <w:t>Видео (YouTube) канал:</w:t>
      </w:r>
    </w:p>
    <w:p w:rsidR="00A02F3E" w:rsidRDefault="00A02F3E" w:rsidP="00A02F3E">
      <w:pPr>
        <w:pStyle w:val="normal0"/>
        <w:jc w:val="both"/>
      </w:pPr>
      <w:hyperlink r:id="rId4" w:history="1">
        <w:r>
          <w:rPr>
            <w:rStyle w:val="Hyperlink"/>
            <w:color w:val="196AD4"/>
            <w:sz w:val="20"/>
            <w:highlight w:val="white"/>
          </w:rPr>
          <w:t>https://www.youtube.com/channel/UC2P_wX7GiuJq1eIq2ZkLndQ</w:t>
        </w:r>
      </w:hyperlink>
    </w:p>
    <w:p w:rsidR="00A02F3E" w:rsidRDefault="00A02F3E" w:rsidP="00A02F3E">
      <w:pPr>
        <w:pStyle w:val="normal0"/>
        <w:jc w:val="both"/>
      </w:pPr>
    </w:p>
    <w:p w:rsidR="00A02F3E" w:rsidRDefault="00A02F3E" w:rsidP="00A02F3E">
      <w:pPr>
        <w:pStyle w:val="normal0"/>
        <w:jc w:val="both"/>
      </w:pPr>
      <w:r>
        <w:rPr>
          <w:sz w:val="24"/>
          <w:highlight w:val="white"/>
        </w:rPr>
        <w:t>и Социална  (FaceBook) група:</w:t>
      </w:r>
    </w:p>
    <w:p w:rsidR="00A02F3E" w:rsidRDefault="00A02F3E" w:rsidP="00A02F3E">
      <w:pPr>
        <w:pStyle w:val="normal0"/>
        <w:jc w:val="both"/>
      </w:pPr>
      <w:hyperlink r:id="rId5" w:history="1">
        <w:r>
          <w:rPr>
            <w:rStyle w:val="Hyperlink"/>
            <w:color w:val="196AD4"/>
            <w:sz w:val="20"/>
            <w:highlight w:val="white"/>
          </w:rPr>
          <w:t>https://www.facebook.com/AbbAandreavittorio</w:t>
        </w:r>
      </w:hyperlink>
    </w:p>
    <w:p w:rsidR="00A02F3E" w:rsidRDefault="00A02F3E" w:rsidP="00A02F3E">
      <w:pPr>
        <w:pStyle w:val="normal0"/>
        <w:jc w:val="both"/>
      </w:pPr>
    </w:p>
    <w:p w:rsidR="00A02F3E" w:rsidRDefault="00A02F3E" w:rsidP="00A02F3E">
      <w:pPr>
        <w:pStyle w:val="normal0"/>
        <w:jc w:val="both"/>
      </w:pPr>
      <w:r>
        <w:rPr>
          <w:sz w:val="24"/>
          <w:highlight w:val="white"/>
        </w:rPr>
        <w:t>Окуражаваме ви да търсите и да питате. Любопитството е благодат и ще бъде възнаградено богато. Ако търсите удобен момент да направите всички онези здравословни промени, които тялото тихо, но ясно ви нашепва - възползвайте се:)</w:t>
      </w:r>
    </w:p>
    <w:p w:rsidR="00A02F3E" w:rsidRDefault="00A02F3E" w:rsidP="00A02F3E">
      <w:pPr>
        <w:pStyle w:val="normal0"/>
        <w:jc w:val="both"/>
      </w:pPr>
    </w:p>
    <w:p w:rsidR="00A02F3E" w:rsidRDefault="00A02F3E" w:rsidP="00A02F3E">
      <w:pPr>
        <w:pStyle w:val="normal0"/>
        <w:jc w:val="both"/>
      </w:pPr>
      <w:r>
        <w:rPr>
          <w:sz w:val="24"/>
          <w:highlight w:val="white"/>
        </w:rPr>
        <w:t>Екипът на BoBee</w:t>
      </w:r>
    </w:p>
    <w:p w:rsidR="00A02F3E" w:rsidRDefault="00A02F3E" w:rsidP="00A02F3E">
      <w:pPr>
        <w:pStyle w:val="normal0"/>
        <w:jc w:val="both"/>
      </w:pPr>
    </w:p>
    <w:p w:rsidR="00A02F3E" w:rsidRDefault="00A02F3E" w:rsidP="00A02F3E">
      <w:pPr>
        <w:pStyle w:val="normal0"/>
        <w:jc w:val="both"/>
      </w:pPr>
      <w:r>
        <w:rPr>
          <w:sz w:val="24"/>
          <w:highlight w:val="white"/>
        </w:rPr>
        <w:t>“Всяко нещо, по гениален начин”</w:t>
      </w:r>
    </w:p>
    <w:p w:rsidR="00A02F3E" w:rsidRDefault="00A02F3E" w:rsidP="00A02F3E">
      <w:pPr>
        <w:pStyle w:val="normal0"/>
        <w:jc w:val="both"/>
      </w:pPr>
    </w:p>
    <w:p w:rsidR="00A02F3E" w:rsidRDefault="00A02F3E" w:rsidP="00A02F3E">
      <w:pPr>
        <w:pStyle w:val="normal0"/>
        <w:jc w:val="both"/>
        <w:rPr>
          <w:lang w:val="en-US"/>
        </w:rPr>
      </w:pPr>
      <w:r>
        <w:rPr>
          <w:i/>
          <w:sz w:val="24"/>
          <w:highlight w:val="white"/>
        </w:rPr>
        <w:t>Bee all you can bee</w:t>
      </w:r>
    </w:p>
    <w:p w:rsidR="00A02F3E" w:rsidRDefault="00A02F3E" w:rsidP="00A02F3E"/>
    <w:p w:rsidR="008358E9" w:rsidRDefault="00A02F3E"/>
    <w:sectPr w:rsidR="008358E9" w:rsidSect="00414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2F3E"/>
    <w:rsid w:val="00414BEE"/>
    <w:rsid w:val="005005B8"/>
    <w:rsid w:val="006E5D3C"/>
    <w:rsid w:val="00A02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02F3E"/>
    <w:pPr>
      <w:spacing w:after="0"/>
    </w:pPr>
    <w:rPr>
      <w:rFonts w:ascii="Arial" w:eastAsia="Arial" w:hAnsi="Arial" w:cs="Arial"/>
      <w:color w:val="000000"/>
      <w:szCs w:val="20"/>
      <w:lang w:val="ru-RU"/>
    </w:rPr>
  </w:style>
  <w:style w:type="character" w:styleId="Hyperlink">
    <w:name w:val="Hyperlink"/>
    <w:basedOn w:val="DefaultParagraphFont"/>
    <w:uiPriority w:val="99"/>
    <w:semiHidden/>
    <w:unhideWhenUsed/>
    <w:rsid w:val="00A02F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0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AbbAandreavittorio" TargetMode="External"/><Relationship Id="rId4" Type="http://schemas.openxmlformats.org/officeDocument/2006/relationships/hyperlink" Target="https://www.youtube.com/channel/UC2P_wX7GiuJq1eIq2ZkLnd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2014-05-29T06:54:00Z</dcterms:created>
  <dcterms:modified xsi:type="dcterms:W3CDTF">2014-05-29T06:54:00Z</dcterms:modified>
</cp:coreProperties>
</file>