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44" w:rsidRDefault="00AA5544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ПРАЗНИЧНАТА НОВОГОДИШНА ВЕЧЕР ПРЕДЛАГА:</w:t>
      </w:r>
    </w:p>
    <w:p w:rsidR="00AA5544" w:rsidRDefault="00117652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МЕН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lang w:val="mk-MK"/>
        </w:rPr>
        <w:t>И</w:t>
      </w:r>
      <w:r w:rsidR="00AA5544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:</w:t>
      </w:r>
    </w:p>
    <w:p w:rsidR="00AA5544" w:rsidRDefault="00AA5544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 xml:space="preserve">Богата 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lang w:val="mk-MK"/>
        </w:rPr>
        <w:t xml:space="preserve">шведска 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 xml:space="preserve"> маса, сервирана в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lang w:val="mk-MK"/>
        </w:rPr>
        <w:t>о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 xml:space="preserve"> ЕТНО РЕСТОРАН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lang w:val="mk-MK"/>
        </w:rPr>
        <w:t>О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Т на хотел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lang w:val="mk-MK"/>
        </w:rPr>
        <w:t xml:space="preserve"> Орфеј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: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8 вида салати; 5 вида 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ордевери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– вкл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 xml:space="preserve">учувајќи 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рибни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 xml:space="preserve"> предјадења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; 3 вида основни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 xml:space="preserve"> јадења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- телешко, свинско, пилешко; специ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ј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алитет на главни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от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готвач - печено прасенце; 3 вида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десерти ; плодов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и и овошје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; плат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о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с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о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су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во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мезе и 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јаткасти плодови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, аранжирани на 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трпезата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; 100 гр. отлежала б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у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гарска раки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ја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 xml:space="preserve"> мин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  <w:lang w:val="mk-MK"/>
        </w:rPr>
        <w:t>ерална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 xml:space="preserve"> вода - 330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ml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; дв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а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безалкохолни 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пијалоци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на в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о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зрасен; ед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е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н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сок на дете;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>вино - 500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ml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 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; шампанизирано вино; 0,50 гр. 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в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иски</w:t>
      </w:r>
    </w:p>
    <w:p w:rsidR="00AA5544" w:rsidRDefault="00117652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lang w:val="mk-MK"/>
        </w:rPr>
        <w:t>Музичко - уметничка</w:t>
      </w:r>
      <w:r w:rsidR="00AA5544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 xml:space="preserve"> ПРОГРАМА:</w:t>
      </w:r>
    </w:p>
    <w:p w:rsidR="00AA5544" w:rsidRDefault="00AA5544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 Латино фиеста с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о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Раул Торес 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DJ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 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lang w:val="mk-MK"/>
        </w:rPr>
        <w:t>забава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; танц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шоу;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 w:rsidR="00117652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lang w:val="mk-MK"/>
        </w:rPr>
        <w:t>Огнометно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 xml:space="preserve"> шоу "Небесна светлина"</w:t>
      </w:r>
    </w:p>
    <w:p w:rsidR="008358E9" w:rsidRDefault="00117652"/>
    <w:sectPr w:rsidR="008358E9" w:rsidSect="0073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5544"/>
    <w:rsid w:val="00117652"/>
    <w:rsid w:val="005005B8"/>
    <w:rsid w:val="006E5D3C"/>
    <w:rsid w:val="00732590"/>
    <w:rsid w:val="00AA5544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A5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2016-10-19T08:23:00Z</dcterms:created>
  <dcterms:modified xsi:type="dcterms:W3CDTF">2016-10-20T08:48:00Z</dcterms:modified>
</cp:coreProperties>
</file>